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4E0D2"/>
  <w:body>
    <w:tbl>
      <w:tblPr>
        <w:tblStyle w:val="TableGrid"/>
        <w:tblW w:w="143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5605"/>
        <w:gridCol w:w="663"/>
        <w:gridCol w:w="261"/>
        <w:gridCol w:w="571"/>
        <w:gridCol w:w="5909"/>
        <w:gridCol w:w="745"/>
      </w:tblGrid>
      <w:tr w:rsidR="00A17DB2" w14:paraId="6DFC4AE9" w14:textId="1F4B6994" w:rsidTr="00F3578B">
        <w:tc>
          <w:tcPr>
            <w:tcW w:w="61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884B2"/>
          </w:tcPr>
          <w:p w14:paraId="044A041D" w14:textId="289D0314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color w:val="FFFFFF" w:themeColor="background1"/>
                <w:sz w:val="24"/>
                <w:szCs w:val="24"/>
              </w:rPr>
            </w:pPr>
            <w:r w:rsidRPr="004B3B57">
              <w:rPr>
                <w:rFonts w:ascii="Times New Roman" w:hAnsi="Times New Roman" w:cs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Series 1 — Take These First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884B2"/>
          </w:tcPr>
          <w:p w14:paraId="2810B222" w14:textId="746E4906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0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Hrs.</w:t>
            </w:r>
          </w:p>
        </w:tc>
        <w:tc>
          <w:tcPr>
            <w:tcW w:w="261" w:type="dxa"/>
            <w:shd w:val="clear" w:color="auto" w:fill="E4E0D2"/>
          </w:tcPr>
          <w:p w14:paraId="0D007557" w14:textId="77777777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CB854"/>
          </w:tcPr>
          <w:p w14:paraId="75CA53C3" w14:textId="656FCC60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7606">
              <w:rPr>
                <w:rFonts w:ascii="Times New Roman" w:hAnsi="Times New Roman" w:cs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Assessment and Planning</w:t>
            </w:r>
          </w:p>
        </w:tc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CB854"/>
          </w:tcPr>
          <w:p w14:paraId="2B1E2257" w14:textId="670F0143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60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Hrs.</w:t>
            </w:r>
          </w:p>
        </w:tc>
      </w:tr>
      <w:tr w:rsidR="00A17DB2" w14:paraId="65BCDF70" w14:textId="3E1839B3" w:rsidTr="00F3578B">
        <w:sdt>
          <w:sdtPr>
            <w:id w:val="44875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CD9FF"/>
              </w:tcPr>
              <w:p w14:paraId="02D2BC38" w14:textId="34D36EDC" w:rsidR="00A17DB2" w:rsidRPr="006B7606" w:rsidRDefault="00830AAE" w:rsidP="00A17DB2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D9FF"/>
          </w:tcPr>
          <w:p w14:paraId="698B4F49" w14:textId="4475A12F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Vocational Services: Then and Now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CD9FF"/>
          </w:tcPr>
          <w:p w14:paraId="2F952649" w14:textId="45F46E3B" w:rsidR="00A17DB2" w:rsidRPr="006B7606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" w:type="dxa"/>
            <w:shd w:val="clear" w:color="auto" w:fill="E4E0D2"/>
          </w:tcPr>
          <w:p w14:paraId="1D3451CB" w14:textId="77777777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60419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  <w:vAlign w:val="center"/>
              </w:tcPr>
              <w:p w14:paraId="206DA467" w14:textId="528FB36C" w:rsidR="00A17DB2" w:rsidRPr="006B7606" w:rsidRDefault="00A17DB2" w:rsidP="00A17DB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5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948B7B8" w14:textId="2B553955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Career Assessment: Informed Choice</w:t>
            </w:r>
          </w:p>
        </w:tc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26A568D" w14:textId="06004BF9" w:rsidR="00A17DB2" w:rsidRPr="006B7606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3</w:t>
            </w:r>
          </w:p>
        </w:tc>
      </w:tr>
      <w:tr w:rsidR="00A17DB2" w14:paraId="13643650" w14:textId="048746DA" w:rsidTr="00F3578B">
        <w:sdt>
          <w:sdtPr>
            <w:id w:val="-89049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CD9FF"/>
                <w:vAlign w:val="center"/>
              </w:tcPr>
              <w:p w14:paraId="19D4C479" w14:textId="20D89D4E" w:rsidR="00A17DB2" w:rsidRPr="006B7606" w:rsidRDefault="00A17DB2" w:rsidP="00A17DB2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D9FF"/>
          </w:tcPr>
          <w:p w14:paraId="1282284E" w14:textId="6A393F9B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Roles and Responsibility of a Vocational Support Professional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CD9FF"/>
            <w:vAlign w:val="center"/>
          </w:tcPr>
          <w:p w14:paraId="4D9ED632" w14:textId="4D359B6F" w:rsidR="00A17DB2" w:rsidRPr="006B7606" w:rsidRDefault="00A17DB2" w:rsidP="004C5AC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" w:type="dxa"/>
            <w:shd w:val="clear" w:color="auto" w:fill="E4E0D2"/>
          </w:tcPr>
          <w:p w14:paraId="5FAFBC0E" w14:textId="77777777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39162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  <w:vAlign w:val="center"/>
              </w:tcPr>
              <w:p w14:paraId="265103B7" w14:textId="1D45F681" w:rsidR="00A17DB2" w:rsidRPr="006B7606" w:rsidRDefault="00A17DB2" w:rsidP="00A17DB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5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0D0852FC" w14:textId="3AF7FBBA" w:rsidR="00A17DB2" w:rsidRPr="006B7606" w:rsidRDefault="00A17DB2" w:rsidP="004C5AC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Career Assessment: Skills to Complete Discovery Activities</w:t>
            </w:r>
          </w:p>
        </w:tc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54B5D4B0" w14:textId="546F4CF9" w:rsidR="00A17DB2" w:rsidRPr="006B7606" w:rsidRDefault="00A17DB2" w:rsidP="004C5AC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3</w:t>
            </w:r>
          </w:p>
        </w:tc>
      </w:tr>
      <w:tr w:rsidR="00A17DB2" w14:paraId="37E12FF0" w14:textId="5EAD4651" w:rsidTr="00F3578B">
        <w:sdt>
          <w:sdtPr>
            <w:id w:val="36996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CD9FF"/>
              </w:tcPr>
              <w:p w14:paraId="06844759" w14:textId="45475FE6" w:rsidR="00A17DB2" w:rsidRPr="006B7606" w:rsidRDefault="00A17DB2" w:rsidP="00A17DB2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D9FF"/>
          </w:tcPr>
          <w:p w14:paraId="1BB1E239" w14:textId="03AEA413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Career Assessment: Foundations of Discovery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CD9FF"/>
          </w:tcPr>
          <w:p w14:paraId="59769088" w14:textId="1C98CE8A" w:rsidR="00A17DB2" w:rsidRPr="006B7606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" w:type="dxa"/>
            <w:shd w:val="clear" w:color="auto" w:fill="E4E0D2"/>
          </w:tcPr>
          <w:p w14:paraId="4CFCFCFD" w14:textId="77777777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1728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  <w:vAlign w:val="center"/>
              </w:tcPr>
              <w:p w14:paraId="124063BA" w14:textId="5AE7199F" w:rsidR="00A17DB2" w:rsidRPr="006B7606" w:rsidRDefault="00A17DB2" w:rsidP="00A17DB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5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B3E80D4" w14:textId="09E125AB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Vocational Assessment</w:t>
            </w:r>
          </w:p>
        </w:tc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86F7E39" w14:textId="4CE8CB2A" w:rsidR="00A17DB2" w:rsidRPr="006B7606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3</w:t>
            </w:r>
          </w:p>
        </w:tc>
      </w:tr>
      <w:tr w:rsidR="00A17DB2" w14:paraId="3A82482D" w14:textId="284A20A8" w:rsidTr="00F3578B">
        <w:sdt>
          <w:sdtPr>
            <w:id w:val="-123808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CD9FF"/>
              </w:tcPr>
              <w:p w14:paraId="2DA32F39" w14:textId="1129FBF2" w:rsidR="00A17DB2" w:rsidRPr="006B7606" w:rsidRDefault="00A17DB2" w:rsidP="00A17DB2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D9FF"/>
          </w:tcPr>
          <w:p w14:paraId="68577A04" w14:textId="6B89ABA4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Foundations for Vocational Success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CD9FF"/>
          </w:tcPr>
          <w:p w14:paraId="1A604C6D" w14:textId="2D38361D" w:rsidR="00A17DB2" w:rsidRPr="006B7606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" w:type="dxa"/>
            <w:shd w:val="clear" w:color="auto" w:fill="E4E0D2"/>
          </w:tcPr>
          <w:p w14:paraId="44A72E7D" w14:textId="77777777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15838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  <w:vAlign w:val="center"/>
              </w:tcPr>
              <w:p w14:paraId="7EF0E343" w14:textId="7F3E4643" w:rsidR="00A17DB2" w:rsidRPr="006B7606" w:rsidRDefault="00A17DB2" w:rsidP="00A17DB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5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7A4B6C2F" w14:textId="26C779B8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A Case Study in Discovery</w:t>
            </w:r>
          </w:p>
        </w:tc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ED39F9A" w14:textId="19C6FAE1" w:rsidR="00A17DB2" w:rsidRPr="006B7606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3</w:t>
            </w:r>
          </w:p>
        </w:tc>
      </w:tr>
      <w:tr w:rsidR="00A17DB2" w14:paraId="3504C5D9" w14:textId="579EB73A" w:rsidTr="00F3578B">
        <w:tc>
          <w:tcPr>
            <w:tcW w:w="5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FE0FFC" w14:textId="77777777" w:rsidR="00A17DB2" w:rsidRPr="004B3B57" w:rsidRDefault="00A17DB2" w:rsidP="004B3B5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B7F2F0" w14:textId="77777777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5BADACC" w14:textId="77777777" w:rsidR="00A17DB2" w:rsidRPr="004B3B57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E4E0D2"/>
          </w:tcPr>
          <w:p w14:paraId="4AAA7626" w14:textId="77777777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2952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  <w:vAlign w:val="center"/>
              </w:tcPr>
              <w:p w14:paraId="5CEFCA76" w14:textId="0CF6AF96" w:rsidR="00A17DB2" w:rsidRPr="004B3B57" w:rsidRDefault="00A17DB2" w:rsidP="00A17DB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7636F292" w14:textId="619A7C73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The Vocational Development Plan</w:t>
            </w:r>
          </w:p>
        </w:tc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7EE81591" w14:textId="01933D71" w:rsidR="00A17DB2" w:rsidRPr="006B7606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3</w:t>
            </w:r>
          </w:p>
        </w:tc>
      </w:tr>
      <w:tr w:rsidR="00A17DB2" w14:paraId="64D7C584" w14:textId="2890524A" w:rsidTr="00F3578B">
        <w:tc>
          <w:tcPr>
            <w:tcW w:w="61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BC5FF"/>
          </w:tcPr>
          <w:p w14:paraId="68337915" w14:textId="18321A37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7606">
              <w:rPr>
                <w:rFonts w:ascii="Times New Roman" w:hAnsi="Times New Roman" w:cs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Skills for Managers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BC5FF"/>
          </w:tcPr>
          <w:p w14:paraId="467A2E30" w14:textId="396A585E" w:rsidR="00A17DB2" w:rsidRPr="004B3B57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0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Hrs.</w:t>
            </w:r>
          </w:p>
        </w:tc>
        <w:tc>
          <w:tcPr>
            <w:tcW w:w="261" w:type="dxa"/>
            <w:shd w:val="clear" w:color="auto" w:fill="E4E0D2"/>
          </w:tcPr>
          <w:p w14:paraId="33593D8C" w14:textId="77777777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1548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  <w:vAlign w:val="center"/>
              </w:tcPr>
              <w:p w14:paraId="19B9192F" w14:textId="34932689" w:rsidR="00A17DB2" w:rsidRPr="004B3B57" w:rsidRDefault="00A17DB2" w:rsidP="00A17DB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6D07F1E5" w14:textId="6342B46F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Effective Job Coaching</w:t>
            </w:r>
          </w:p>
        </w:tc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3B1A90A" w14:textId="08A8D845" w:rsidR="00A17DB2" w:rsidRPr="006B7606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6</w:t>
            </w:r>
          </w:p>
        </w:tc>
      </w:tr>
      <w:tr w:rsidR="00A17DB2" w14:paraId="05F89BF5" w14:textId="11AEBB67" w:rsidTr="00F3578B">
        <w:sdt>
          <w:sdtPr>
            <w:rPr>
              <w:sz w:val="24"/>
              <w:szCs w:val="24"/>
            </w:rPr>
            <w:id w:val="-7714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C9E4FF"/>
              </w:tcPr>
              <w:p w14:paraId="302F16F1" w14:textId="39C9F3A2" w:rsidR="00A17DB2" w:rsidRPr="004B3B57" w:rsidRDefault="00A17DB2" w:rsidP="00A17DB2">
                <w:pPr>
                  <w:spacing w:before="120" w:after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E4FF"/>
          </w:tcPr>
          <w:p w14:paraId="198FDFBD" w14:textId="0B931DF2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Management Skills for SEMP Leaders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9E4FF"/>
          </w:tcPr>
          <w:p w14:paraId="475E4D08" w14:textId="6080AFEE" w:rsidR="00A17DB2" w:rsidRPr="006B7606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" w:type="dxa"/>
            <w:shd w:val="clear" w:color="auto" w:fill="E4E0D2"/>
          </w:tcPr>
          <w:p w14:paraId="3076DF8C" w14:textId="77777777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3F871460" w14:textId="019AF35D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C2581FD" w14:textId="77777777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7581EEE" w14:textId="77777777" w:rsidR="00A17DB2" w:rsidRPr="004B3B57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B2" w14:paraId="7943CB00" w14:textId="0AA7795D" w:rsidTr="00F3578B">
        <w:sdt>
          <w:sdtPr>
            <w:rPr>
              <w:sz w:val="24"/>
              <w:szCs w:val="24"/>
            </w:rPr>
            <w:id w:val="-144731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C9E4FF"/>
              </w:tcPr>
              <w:p w14:paraId="63850CBE" w14:textId="30951D3F" w:rsidR="00A17DB2" w:rsidRPr="004B3B57" w:rsidRDefault="00A17DB2" w:rsidP="00A17DB2">
                <w:pPr>
                  <w:spacing w:before="120" w:after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E4FF"/>
          </w:tcPr>
          <w:p w14:paraId="0246B11D" w14:textId="65C9949B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Supervision Skills for SEMP Leaders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9E4FF"/>
          </w:tcPr>
          <w:p w14:paraId="22ACA281" w14:textId="43EA1C8C" w:rsidR="00A17DB2" w:rsidRPr="006B7606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" w:type="dxa"/>
            <w:shd w:val="clear" w:color="auto" w:fill="E4E0D2"/>
          </w:tcPr>
          <w:p w14:paraId="2BCDD79E" w14:textId="77777777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9900"/>
          </w:tcPr>
          <w:p w14:paraId="02906A1F" w14:textId="5B6AD081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7606">
              <w:rPr>
                <w:rFonts w:ascii="Times New Roman" w:hAnsi="Times New Roman" w:cs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Business Relationships</w:t>
            </w:r>
          </w:p>
        </w:tc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9900"/>
          </w:tcPr>
          <w:p w14:paraId="55E7A3A6" w14:textId="31011CB3" w:rsidR="00A17DB2" w:rsidRPr="004B3B57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0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Hrs.</w:t>
            </w:r>
          </w:p>
        </w:tc>
      </w:tr>
      <w:tr w:rsidR="00A17DB2" w14:paraId="1B8DAB71" w14:textId="327E005B" w:rsidTr="00F3578B">
        <w:sdt>
          <w:sdtPr>
            <w:rPr>
              <w:sz w:val="24"/>
              <w:szCs w:val="24"/>
            </w:rPr>
            <w:id w:val="198851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C9E4FF"/>
              </w:tcPr>
              <w:p w14:paraId="3333DE14" w14:textId="22C1C23C" w:rsidR="00A17DB2" w:rsidRPr="004B3B57" w:rsidRDefault="00A17DB2" w:rsidP="00A17DB2">
                <w:pPr>
                  <w:spacing w:before="120" w:after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9E4FF"/>
          </w:tcPr>
          <w:p w14:paraId="67DB71EA" w14:textId="0C6E24F7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Hiring and Onboarding Skills for SEMP Leaders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9E4FF"/>
          </w:tcPr>
          <w:p w14:paraId="468A01CE" w14:textId="0755ED98" w:rsidR="00A17DB2" w:rsidRPr="006B7606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" w:type="dxa"/>
            <w:shd w:val="clear" w:color="auto" w:fill="E4E0D2"/>
          </w:tcPr>
          <w:p w14:paraId="26E944EA" w14:textId="77777777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99367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CE85"/>
                <w:vAlign w:val="center"/>
              </w:tcPr>
              <w:p w14:paraId="68AE173D" w14:textId="50D73D58" w:rsidR="00A17DB2" w:rsidRPr="006B7606" w:rsidRDefault="00A17DB2" w:rsidP="00A17DB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5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E85"/>
          </w:tcPr>
          <w:p w14:paraId="79BE7B50" w14:textId="6CC1F6F1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Basics of Business Engagement</w:t>
            </w:r>
          </w:p>
        </w:tc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E85"/>
          </w:tcPr>
          <w:p w14:paraId="26E06FDD" w14:textId="31AD1F53" w:rsidR="00A17DB2" w:rsidRPr="006B7606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6</w:t>
            </w:r>
          </w:p>
        </w:tc>
      </w:tr>
      <w:tr w:rsidR="00A17DB2" w14:paraId="740E08A6" w14:textId="0B302BBC" w:rsidTr="00F3578B">
        <w:tc>
          <w:tcPr>
            <w:tcW w:w="5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D97FFD" w14:textId="77777777" w:rsidR="00A17DB2" w:rsidRPr="004B3B57" w:rsidRDefault="00A17DB2" w:rsidP="004B3B5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0FD930" w14:textId="77777777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CC94FFF" w14:textId="77777777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E4E0D2"/>
          </w:tcPr>
          <w:p w14:paraId="15C8FDBE" w14:textId="77777777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67815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CE85"/>
                <w:vAlign w:val="center"/>
              </w:tcPr>
              <w:p w14:paraId="210BDCD5" w14:textId="214853E9" w:rsidR="00A17DB2" w:rsidRPr="006B7606" w:rsidRDefault="00A17DB2" w:rsidP="00A17DB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5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E85"/>
          </w:tcPr>
          <w:p w14:paraId="5F239B6A" w14:textId="6367CE3D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Job Development</w:t>
            </w:r>
          </w:p>
        </w:tc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E85"/>
          </w:tcPr>
          <w:p w14:paraId="520A727C" w14:textId="599788DE" w:rsidR="00A17DB2" w:rsidRPr="006B7606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6</w:t>
            </w:r>
          </w:p>
        </w:tc>
      </w:tr>
      <w:tr w:rsidR="00A17DB2" w14:paraId="0B860F9C" w14:textId="75D6D8CF" w:rsidTr="00F3578B">
        <w:tc>
          <w:tcPr>
            <w:tcW w:w="61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357"/>
          </w:tcPr>
          <w:p w14:paraId="79FE1D1C" w14:textId="6BEEB848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7606">
              <w:rPr>
                <w:rFonts w:ascii="Times New Roman" w:hAnsi="Times New Roman" w:cs="Times New Roman"/>
                <w:b/>
                <w:bCs/>
                <w:smallCaps/>
                <w:color w:val="FFFFFF" w:themeColor="background1"/>
                <w:sz w:val="28"/>
                <w:szCs w:val="28"/>
              </w:rPr>
              <w:t>Programs /  Services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5357"/>
          </w:tcPr>
          <w:p w14:paraId="21BD6863" w14:textId="3FCCDB2D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760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Hrs.</w:t>
            </w:r>
          </w:p>
        </w:tc>
        <w:tc>
          <w:tcPr>
            <w:tcW w:w="261" w:type="dxa"/>
            <w:shd w:val="clear" w:color="auto" w:fill="E4E0D2"/>
          </w:tcPr>
          <w:p w14:paraId="59A159BA" w14:textId="77777777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91854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CE85"/>
                <w:vAlign w:val="center"/>
              </w:tcPr>
              <w:p w14:paraId="24AFC74A" w14:textId="5B906442" w:rsidR="00A17DB2" w:rsidRPr="006B7606" w:rsidRDefault="00A17DB2" w:rsidP="00A17DB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5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E85"/>
          </w:tcPr>
          <w:p w14:paraId="067D2F23" w14:textId="34335E15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Demonstrating the Benefits of SEMP to Businesses</w:t>
            </w:r>
          </w:p>
        </w:tc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E85"/>
          </w:tcPr>
          <w:p w14:paraId="4E486E44" w14:textId="256AA50F" w:rsidR="00A17DB2" w:rsidRPr="006B7606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3</w:t>
            </w:r>
          </w:p>
        </w:tc>
      </w:tr>
      <w:tr w:rsidR="00A17DB2" w14:paraId="60D6FBAF" w14:textId="4BBB044A" w:rsidTr="00F3578B">
        <w:sdt>
          <w:sdtPr>
            <w:rPr>
              <w:sz w:val="24"/>
              <w:szCs w:val="24"/>
            </w:rPr>
            <w:id w:val="72195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9FA1"/>
              </w:tcPr>
              <w:p w14:paraId="3C13135D" w14:textId="596B6266" w:rsidR="00A17DB2" w:rsidRPr="004B3B57" w:rsidRDefault="00A17DB2" w:rsidP="00A17DB2">
                <w:pPr>
                  <w:spacing w:before="120" w:after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A1"/>
          </w:tcPr>
          <w:p w14:paraId="42DAAF80" w14:textId="740633B2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Community Based Prevocational Services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9FA1"/>
          </w:tcPr>
          <w:p w14:paraId="7A8AD8D3" w14:textId="4461F8A8" w:rsidR="00A17DB2" w:rsidRPr="006B7606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" w:type="dxa"/>
            <w:shd w:val="clear" w:color="auto" w:fill="E4E0D2"/>
          </w:tcPr>
          <w:p w14:paraId="6B0C34F1" w14:textId="77777777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FFFFFF" w:themeColor="background1"/>
              <w:left w:val="nil"/>
            </w:tcBorders>
          </w:tcPr>
          <w:p w14:paraId="5A8B9DBC" w14:textId="1DFC1707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FFFFFF" w:themeColor="background1"/>
            </w:tcBorders>
          </w:tcPr>
          <w:p w14:paraId="392F2624" w14:textId="77777777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0A05FB3" w14:textId="77777777" w:rsidR="00A17DB2" w:rsidRPr="004B3B57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B2" w14:paraId="074B4D73" w14:textId="0384478C" w:rsidTr="00F3578B">
        <w:sdt>
          <w:sdtPr>
            <w:rPr>
              <w:sz w:val="24"/>
              <w:szCs w:val="24"/>
            </w:rPr>
            <w:id w:val="-16325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9FA1"/>
              </w:tcPr>
              <w:p w14:paraId="58C96228" w14:textId="77E6CE1C" w:rsidR="00A17DB2" w:rsidRPr="004B3B57" w:rsidRDefault="00A17DB2" w:rsidP="00A17DB2">
                <w:pPr>
                  <w:spacing w:before="120" w:after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A1"/>
          </w:tcPr>
          <w:p w14:paraId="40C7778A" w14:textId="24613695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ETP 101</w:t>
            </w:r>
          </w:p>
        </w:tc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9FA1"/>
          </w:tcPr>
          <w:p w14:paraId="7AA31DAE" w14:textId="7D8D18CC" w:rsidR="00A17DB2" w:rsidRPr="006B7606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" w:type="dxa"/>
            <w:shd w:val="clear" w:color="auto" w:fill="E4E0D2"/>
          </w:tcPr>
          <w:p w14:paraId="1F2E92F9" w14:textId="77777777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C789"/>
          </w:tcPr>
          <w:p w14:paraId="5AB906EB" w14:textId="4E57F3BE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6B7606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Additional Courses</w:t>
            </w:r>
          </w:p>
        </w:tc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C789"/>
          </w:tcPr>
          <w:p w14:paraId="04B98075" w14:textId="12B6C038" w:rsidR="00A17DB2" w:rsidRPr="004B3B57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0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Hrs.</w:t>
            </w:r>
          </w:p>
        </w:tc>
      </w:tr>
      <w:tr w:rsidR="00A17DB2" w14:paraId="296CC487" w14:textId="5B81BDA0" w:rsidTr="00F3578B">
        <w:tc>
          <w:tcPr>
            <w:tcW w:w="581" w:type="dxa"/>
            <w:tcBorders>
              <w:top w:val="single" w:sz="4" w:space="0" w:color="FFFFFF" w:themeColor="background1"/>
            </w:tcBorders>
          </w:tcPr>
          <w:p w14:paraId="3751341D" w14:textId="77777777" w:rsidR="00A17DB2" w:rsidRPr="004B3B57" w:rsidRDefault="00A17DB2" w:rsidP="004B3B5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FFFFFF" w:themeColor="background1"/>
            </w:tcBorders>
          </w:tcPr>
          <w:p w14:paraId="41490212" w14:textId="77777777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FFFFFF" w:themeColor="background1"/>
            </w:tcBorders>
          </w:tcPr>
          <w:p w14:paraId="1F89F599" w14:textId="77777777" w:rsidR="00A17DB2" w:rsidRPr="004B3B57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E4E0D2"/>
          </w:tcPr>
          <w:p w14:paraId="34987674" w14:textId="77777777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4155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6D6A8"/>
                <w:vAlign w:val="center"/>
              </w:tcPr>
              <w:p w14:paraId="28E13599" w14:textId="6317C23A" w:rsidR="00A17DB2" w:rsidRPr="004B3B57" w:rsidRDefault="00A17DB2" w:rsidP="00A17DB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D6A8"/>
          </w:tcPr>
          <w:p w14:paraId="62D1E5E1" w14:textId="6360887A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Technology for Virtual Vocational Services</w:t>
            </w:r>
          </w:p>
        </w:tc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D6A8"/>
          </w:tcPr>
          <w:p w14:paraId="1B549B03" w14:textId="1CFD7CF3" w:rsidR="00A17DB2" w:rsidRPr="006B7606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3</w:t>
            </w:r>
          </w:p>
        </w:tc>
      </w:tr>
      <w:tr w:rsidR="00A17DB2" w14:paraId="703C8130" w14:textId="17CB8D8C" w:rsidTr="00F3578B">
        <w:tc>
          <w:tcPr>
            <w:tcW w:w="581" w:type="dxa"/>
          </w:tcPr>
          <w:p w14:paraId="44F15354" w14:textId="77777777" w:rsidR="00A17DB2" w:rsidRPr="004B3B57" w:rsidRDefault="00A17DB2" w:rsidP="004B3B5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05" w:type="dxa"/>
          </w:tcPr>
          <w:p w14:paraId="7916A07E" w14:textId="1D836C3B" w:rsidR="00A17DB2" w:rsidRPr="004B3B57" w:rsidRDefault="00DD1A5A" w:rsidP="004B3B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" w:type="dxa"/>
          </w:tcPr>
          <w:p w14:paraId="2B99EE48" w14:textId="77777777" w:rsidR="00A17DB2" w:rsidRPr="004B3B57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E4E0D2"/>
          </w:tcPr>
          <w:p w14:paraId="559A712D" w14:textId="77777777" w:rsidR="00A17DB2" w:rsidRPr="004B3B57" w:rsidRDefault="00A17DB2" w:rsidP="004B3B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8264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6D6A8"/>
                <w:vAlign w:val="center"/>
              </w:tcPr>
              <w:p w14:paraId="7417FFF3" w14:textId="607FDBD0" w:rsidR="00A17DB2" w:rsidRPr="004B3B57" w:rsidRDefault="00A17DB2" w:rsidP="00A17DB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D6A8"/>
          </w:tcPr>
          <w:p w14:paraId="57C308FC" w14:textId="5AC2800E" w:rsidR="00A17DB2" w:rsidRPr="006B7606" w:rsidRDefault="00A17DB2" w:rsidP="004B3B5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Public Benefits and Financial Literacy: What do you need to know?</w:t>
            </w:r>
          </w:p>
        </w:tc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D6A8"/>
          </w:tcPr>
          <w:p w14:paraId="7701E3F6" w14:textId="43AF2F73" w:rsidR="00A17DB2" w:rsidRPr="006B7606" w:rsidRDefault="00A17DB2" w:rsidP="004B3B5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606">
              <w:rPr>
                <w:rFonts w:ascii="Times New Roman" w:hAnsi="Times New Roman" w:cs="Times New Roman"/>
              </w:rPr>
              <w:t>3</w:t>
            </w:r>
          </w:p>
        </w:tc>
      </w:tr>
    </w:tbl>
    <w:p w14:paraId="01957010" w14:textId="6CE6CBAE" w:rsidR="00BF1C83" w:rsidRDefault="00830AAE" w:rsidP="00F3578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20CBAB" wp14:editId="799309EC">
            <wp:simplePos x="0" y="0"/>
            <wp:positionH relativeFrom="column">
              <wp:posOffset>104775</wp:posOffset>
            </wp:positionH>
            <wp:positionV relativeFrom="paragraph">
              <wp:posOffset>-53975</wp:posOffset>
            </wp:positionV>
            <wp:extent cx="2184565" cy="560705"/>
            <wp:effectExtent l="0" t="0" r="6350" b="0"/>
            <wp:wrapNone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877" cy="56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1C83" w:rsidSect="00F3578B">
      <w:headerReference w:type="default" r:id="rId7"/>
      <w:footerReference w:type="default" r:id="rId8"/>
      <w:pgSz w:w="15840" w:h="12240" w:orient="landscape"/>
      <w:pgMar w:top="72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492C" w14:textId="77777777" w:rsidR="00F3578B" w:rsidRDefault="00F3578B" w:rsidP="00F3578B">
      <w:pPr>
        <w:spacing w:after="0" w:line="240" w:lineRule="auto"/>
      </w:pPr>
      <w:r>
        <w:separator/>
      </w:r>
    </w:p>
  </w:endnote>
  <w:endnote w:type="continuationSeparator" w:id="0">
    <w:p w14:paraId="4FFC1B24" w14:textId="77777777" w:rsidR="00F3578B" w:rsidRDefault="00F3578B" w:rsidP="00F3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49C3" w14:textId="20E8C968" w:rsidR="00F3578B" w:rsidRDefault="00DD1A5A" w:rsidP="00F3578B">
    <w:pPr>
      <w:pStyle w:val="Footer"/>
      <w:jc w:val="center"/>
    </w:pPr>
    <w:r>
      <w:t>Eleversity.org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4732" w14:textId="77777777" w:rsidR="00F3578B" w:rsidRDefault="00F3578B" w:rsidP="00F3578B">
      <w:pPr>
        <w:spacing w:after="0" w:line="240" w:lineRule="auto"/>
      </w:pPr>
      <w:r>
        <w:separator/>
      </w:r>
    </w:p>
  </w:footnote>
  <w:footnote w:type="continuationSeparator" w:id="0">
    <w:p w14:paraId="5A2C69A9" w14:textId="77777777" w:rsidR="00F3578B" w:rsidRDefault="00F3578B" w:rsidP="00F3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59F4" w14:textId="3B1951CB" w:rsidR="00F3578B" w:rsidRDefault="00F3578B" w:rsidP="00F3578B">
    <w:pPr>
      <w:pStyle w:val="Footer"/>
    </w:pPr>
    <w:r w:rsidRPr="00A17DB2">
      <w:rPr>
        <w:rFonts w:ascii="Times New Roman" w:hAnsi="Times New Roman" w:cs="Times New Roman"/>
        <w:b/>
        <w:bCs/>
        <w:smallCaps/>
        <w:color w:val="000000" w:themeColor="text1"/>
        <w:sz w:val="42"/>
        <w:szCs w:val="42"/>
      </w:rPr>
      <w:t>Innovations Classes</w:t>
    </w:r>
    <w:r>
      <w:rPr>
        <w:rFonts w:ascii="Times New Roman" w:hAnsi="Times New Roman" w:cs="Times New Roman"/>
        <w:b/>
        <w:bCs/>
        <w:smallCaps/>
        <w:color w:val="000000" w:themeColor="text1"/>
        <w:sz w:val="42"/>
        <w:szCs w:val="42"/>
      </w:rPr>
      <w:t xml:space="preserve">                                                                </w:t>
    </w:r>
    <w:r>
      <w:t>For more information contact: info@eleversity.org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09"/>
    <w:rsid w:val="000E54E2"/>
    <w:rsid w:val="00293302"/>
    <w:rsid w:val="004B3B57"/>
    <w:rsid w:val="004C5AC3"/>
    <w:rsid w:val="006B7606"/>
    <w:rsid w:val="00830AAE"/>
    <w:rsid w:val="00907026"/>
    <w:rsid w:val="00A17DB2"/>
    <w:rsid w:val="00BF1C83"/>
    <w:rsid w:val="00BF6C09"/>
    <w:rsid w:val="00DD1A5A"/>
    <w:rsid w:val="00F3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cd9c6,#ded9c6,#e0dbca,#e4e0d2"/>
      <o:colormenu v:ext="edit" fillcolor="#e4e0d2"/>
    </o:shapedefaults>
    <o:shapelayout v:ext="edit">
      <o:idmap v:ext="edit" data="1"/>
    </o:shapelayout>
  </w:shapeDefaults>
  <w:decimalSymbol w:val="."/>
  <w:listSeparator w:val=","/>
  <w14:docId w14:val="4CED88F9"/>
  <w15:chartTrackingRefBased/>
  <w15:docId w15:val="{3DBD5070-D6AF-4309-89FA-0DE28D19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8B"/>
  </w:style>
  <w:style w:type="paragraph" w:styleId="Footer">
    <w:name w:val="footer"/>
    <w:basedOn w:val="Normal"/>
    <w:link w:val="FooterChar"/>
    <w:uiPriority w:val="99"/>
    <w:unhideWhenUsed/>
    <w:rsid w:val="00F3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amylou34 Scott</dc:creator>
  <cp:keywords/>
  <dc:description/>
  <cp:lastModifiedBy>Chris Frank</cp:lastModifiedBy>
  <cp:revision>2</cp:revision>
  <dcterms:created xsi:type="dcterms:W3CDTF">2023-03-29T16:36:00Z</dcterms:created>
  <dcterms:modified xsi:type="dcterms:W3CDTF">2023-03-29T16:36:00Z</dcterms:modified>
</cp:coreProperties>
</file>